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F892C" w14:textId="77777777" w:rsidR="00DD65D2" w:rsidRPr="00C858D6" w:rsidRDefault="00DD65D2" w:rsidP="00DD65D2">
      <w:pPr>
        <w:spacing w:after="0" w:line="240" w:lineRule="auto"/>
        <w:ind w:left="-426" w:right="90"/>
        <w:jc w:val="center"/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en-GB"/>
        </w:rPr>
      </w:pPr>
      <w:r w:rsidRPr="00C858D6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en-GB"/>
        </w:rPr>
        <w:t>COLERNE PARISH COUNCIL</w:t>
      </w:r>
    </w:p>
    <w:p w14:paraId="39FE412A" w14:textId="77777777" w:rsidR="00DD65D2" w:rsidRDefault="00DD65D2" w:rsidP="00DD65D2">
      <w:pPr>
        <w:spacing w:after="0" w:line="240" w:lineRule="auto"/>
        <w:ind w:left="-426" w:right="90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</w:pPr>
    </w:p>
    <w:p w14:paraId="6A16BC7A" w14:textId="424D85AB" w:rsidR="00DD65D2" w:rsidRDefault="00DD65D2" w:rsidP="00DD65D2">
      <w:pPr>
        <w:spacing w:after="0" w:line="240" w:lineRule="auto"/>
        <w:ind w:left="5040" w:hanging="5040"/>
        <w:rPr>
          <w:rFonts w:ascii="Times New Roman" w:hAnsi="Times New Roman"/>
          <w:b/>
          <w:bCs/>
        </w:rPr>
      </w:pPr>
      <w:r w:rsidRPr="00677666">
        <w:rPr>
          <w:rFonts w:ascii="Times New Roman" w:hAnsi="Times New Roman"/>
          <w:b/>
          <w:bCs/>
        </w:rPr>
        <w:t>CLERK: Sheila Parker</w:t>
      </w:r>
      <w:r w:rsidRPr="00677666">
        <w:rPr>
          <w:rFonts w:ascii="Times New Roman" w:hAnsi="Times New Roman"/>
          <w:b/>
          <w:bCs/>
        </w:rPr>
        <w:tab/>
      </w:r>
      <w:r w:rsidRPr="00677666">
        <w:rPr>
          <w:rFonts w:ascii="Times New Roman" w:hAnsi="Times New Roman"/>
          <w:b/>
          <w:bCs/>
        </w:rPr>
        <w:tab/>
      </w:r>
      <w:r w:rsidRPr="00677666"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 xml:space="preserve">  </w:t>
      </w:r>
      <w:r w:rsidR="00E03395">
        <w:rPr>
          <w:rFonts w:ascii="Times New Roman" w:hAnsi="Times New Roman"/>
          <w:b/>
          <w:bCs/>
        </w:rPr>
        <w:t xml:space="preserve"> </w:t>
      </w:r>
      <w:r w:rsidRPr="00677666">
        <w:rPr>
          <w:rFonts w:ascii="Times New Roman" w:hAnsi="Times New Roman"/>
          <w:b/>
          <w:bCs/>
        </w:rPr>
        <w:t>OFFICE</w:t>
      </w:r>
      <w:r w:rsidRPr="007A6DBF">
        <w:rPr>
          <w:rFonts w:ascii="Times New Roman" w:hAnsi="Times New Roman"/>
          <w:b/>
          <w:bCs/>
        </w:rPr>
        <w:t xml:space="preserve"> </w:t>
      </w:r>
      <w:r w:rsidRPr="00677666">
        <w:rPr>
          <w:rFonts w:ascii="Times New Roman" w:hAnsi="Times New Roman"/>
          <w:b/>
          <w:bCs/>
        </w:rPr>
        <w:t xml:space="preserve">OLD </w:t>
      </w:r>
      <w:r>
        <w:rPr>
          <w:rFonts w:ascii="Times New Roman" w:hAnsi="Times New Roman"/>
          <w:b/>
          <w:bCs/>
        </w:rPr>
        <w:t>S</w:t>
      </w:r>
      <w:r w:rsidRPr="00677666">
        <w:rPr>
          <w:rFonts w:ascii="Times New Roman" w:hAnsi="Times New Roman"/>
          <w:b/>
          <w:bCs/>
        </w:rPr>
        <w:t>CH</w:t>
      </w:r>
      <w:r>
        <w:rPr>
          <w:rFonts w:ascii="Times New Roman" w:hAnsi="Times New Roman"/>
          <w:b/>
          <w:bCs/>
        </w:rPr>
        <w:t>OOL</w:t>
      </w:r>
    </w:p>
    <w:p w14:paraId="5F820EE1" w14:textId="330DDAFF" w:rsidR="00DD65D2" w:rsidRPr="00677666" w:rsidRDefault="002949B2" w:rsidP="00B3200C">
      <w:pPr>
        <w:spacing w:after="0" w:line="240" w:lineRule="auto"/>
        <w:rPr>
          <w:rFonts w:ascii="Times New Roman" w:hAnsi="Times New Roman"/>
          <w:b/>
          <w:bCs/>
        </w:rPr>
      </w:pPr>
      <w:r w:rsidRPr="00677666">
        <w:rPr>
          <w:rFonts w:ascii="Times New Roman" w:hAnsi="Times New Roman"/>
          <w:b/>
          <w:bCs/>
        </w:rPr>
        <w:t xml:space="preserve">Telephone: - 01225 742207 </w:t>
      </w:r>
      <w:r w:rsidR="00DD65D2">
        <w:rPr>
          <w:rFonts w:ascii="Times New Roman" w:hAnsi="Times New Roman"/>
          <w:b/>
          <w:bCs/>
        </w:rPr>
        <w:t xml:space="preserve">       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 w:rsidR="00DD65D2">
        <w:rPr>
          <w:rFonts w:ascii="Times New Roman" w:hAnsi="Times New Roman"/>
          <w:b/>
          <w:bCs/>
        </w:rPr>
        <w:t xml:space="preserve">   </w:t>
      </w:r>
      <w:r w:rsidR="00DD65D2" w:rsidRPr="00677666">
        <w:rPr>
          <w:rFonts w:ascii="Times New Roman" w:hAnsi="Times New Roman"/>
          <w:b/>
          <w:bCs/>
        </w:rPr>
        <w:t xml:space="preserve">VICARAGE </w:t>
      </w:r>
      <w:r w:rsidR="009F5413">
        <w:rPr>
          <w:rFonts w:ascii="Times New Roman" w:hAnsi="Times New Roman"/>
          <w:b/>
          <w:bCs/>
        </w:rPr>
        <w:t xml:space="preserve">LANE email: </w:t>
      </w:r>
      <w:hyperlink r:id="rId5" w:history="1">
        <w:r w:rsidR="009F5413" w:rsidRPr="00215092">
          <w:rPr>
            <w:rStyle w:val="Hyperlink"/>
            <w:rFonts w:ascii="Times New Roman" w:hAnsi="Times New Roman"/>
            <w:b/>
            <w:bCs/>
          </w:rPr>
          <w:t>clerk@colernepc.uk</w:t>
        </w:r>
      </w:hyperlink>
      <w:r w:rsidR="009F5413">
        <w:rPr>
          <w:rFonts w:ascii="Times New Roman" w:hAnsi="Times New Roman"/>
          <w:b/>
          <w:bCs/>
        </w:rPr>
        <w:tab/>
      </w:r>
      <w:r w:rsidR="009F5413">
        <w:rPr>
          <w:rFonts w:ascii="Times New Roman" w:hAnsi="Times New Roman"/>
          <w:b/>
          <w:bCs/>
        </w:rPr>
        <w:tab/>
      </w:r>
      <w:r w:rsidR="009F5413">
        <w:rPr>
          <w:rFonts w:ascii="Times New Roman" w:hAnsi="Times New Roman"/>
          <w:b/>
          <w:bCs/>
        </w:rPr>
        <w:tab/>
      </w:r>
      <w:r w:rsidR="009F5413">
        <w:rPr>
          <w:rFonts w:ascii="Times New Roman" w:hAnsi="Times New Roman"/>
          <w:b/>
          <w:bCs/>
        </w:rPr>
        <w:tab/>
      </w:r>
      <w:r w:rsidR="009F5413">
        <w:rPr>
          <w:rFonts w:ascii="Times New Roman" w:hAnsi="Times New Roman"/>
          <w:b/>
          <w:bCs/>
        </w:rPr>
        <w:tab/>
      </w:r>
      <w:r w:rsidR="009F5413">
        <w:rPr>
          <w:rFonts w:ascii="Times New Roman" w:hAnsi="Times New Roman"/>
          <w:b/>
          <w:bCs/>
        </w:rPr>
        <w:tab/>
        <w:t xml:space="preserve">    COLERNE</w:t>
      </w:r>
    </w:p>
    <w:p w14:paraId="1B81BB83" w14:textId="78D0F721" w:rsidR="00DD65D2" w:rsidRPr="00E03395" w:rsidRDefault="00E03395" w:rsidP="00DD65D2">
      <w:pPr>
        <w:spacing w:after="0" w:line="240" w:lineRule="auto"/>
        <w:rPr>
          <w:rFonts w:ascii="Times New Roman" w:hAnsi="Times New Roman"/>
          <w:b/>
          <w:bCs/>
        </w:rPr>
      </w:pPr>
      <w:hyperlink r:id="rId6" w:history="1">
        <w:r w:rsidRPr="00E03395">
          <w:rPr>
            <w:rStyle w:val="Hyperlink"/>
            <w:rFonts w:ascii="Times New Roman" w:hAnsi="Times New Roman"/>
            <w:b/>
            <w:bCs/>
          </w:rPr>
          <w:t>www.colerne-pc.gov.uk</w:t>
        </w:r>
      </w:hyperlink>
      <w:r w:rsidRPr="00E03395">
        <w:rPr>
          <w:rFonts w:ascii="Times New Roman" w:hAnsi="Times New Roman"/>
          <w:b/>
          <w:bCs/>
        </w:rPr>
        <w:tab/>
      </w:r>
      <w:r w:rsidRPr="00E03395">
        <w:rPr>
          <w:rFonts w:ascii="Times New Roman" w:hAnsi="Times New Roman"/>
          <w:b/>
          <w:bCs/>
        </w:rPr>
        <w:tab/>
      </w:r>
      <w:r w:rsidRPr="00E03395">
        <w:rPr>
          <w:rFonts w:ascii="Times New Roman" w:hAnsi="Times New Roman"/>
          <w:b/>
          <w:bCs/>
        </w:rPr>
        <w:tab/>
      </w:r>
      <w:r w:rsidRPr="00E03395">
        <w:rPr>
          <w:rFonts w:ascii="Times New Roman" w:hAnsi="Times New Roman"/>
          <w:b/>
          <w:bCs/>
        </w:rPr>
        <w:tab/>
      </w:r>
      <w:r w:rsidRPr="00E03395">
        <w:rPr>
          <w:rFonts w:ascii="Times New Roman" w:hAnsi="Times New Roman"/>
          <w:b/>
          <w:bCs/>
        </w:rPr>
        <w:tab/>
        <w:t xml:space="preserve"> </w:t>
      </w:r>
      <w:r w:rsidRPr="00E03395">
        <w:rPr>
          <w:rFonts w:ascii="Times New Roman" w:hAnsi="Times New Roman"/>
          <w:b/>
          <w:bCs/>
        </w:rPr>
        <w:tab/>
        <w:t xml:space="preserve">    SN13 8EL</w:t>
      </w:r>
    </w:p>
    <w:p w14:paraId="610E06EC" w14:textId="77777777" w:rsidR="00E53B5E" w:rsidRDefault="00E53B5E" w:rsidP="00E53B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x-none"/>
        </w:rPr>
      </w:pPr>
      <w:r w:rsidRPr="00DA4ED7">
        <w:rPr>
          <w:rFonts w:ascii="Times New Roman" w:eastAsia="Times New Roman" w:hAnsi="Times New Roman"/>
          <w:b/>
          <w:sz w:val="24"/>
          <w:szCs w:val="24"/>
          <w:lang w:eastAsia="x-none"/>
        </w:rPr>
        <w:t>AGENDA</w:t>
      </w:r>
    </w:p>
    <w:p w14:paraId="5B034809" w14:textId="77777777" w:rsidR="00DD65D2" w:rsidRPr="00E03395" w:rsidRDefault="00DD65D2" w:rsidP="00DD65D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7EF6AFF" w14:textId="7380F576" w:rsidR="00DD65D2" w:rsidRPr="00DA4ED7" w:rsidRDefault="00DD65D2" w:rsidP="00DD65D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</w:pPr>
      <w:r w:rsidRPr="00DA4ED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  <w:t xml:space="preserve">Members of the Parish Council are summoned to attend a Meeting of Colerne Parish Council to be held 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  <w:t>on Tuesday</w:t>
      </w:r>
      <w:r w:rsidRPr="00DA4ED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  <w:t xml:space="preserve">, </w:t>
      </w:r>
      <w:r w:rsidR="002C234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  <w:t>3</w:t>
      </w:r>
      <w:r w:rsidR="002C2346" w:rsidRPr="002C234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vertAlign w:val="superscript"/>
          <w:lang w:eastAsia="en-GB"/>
        </w:rPr>
        <w:t>rd</w:t>
      </w:r>
      <w:r w:rsidR="002C234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  <w:t xml:space="preserve"> of April 2026</w:t>
      </w:r>
    </w:p>
    <w:p w14:paraId="26E8776E" w14:textId="77777777" w:rsidR="00DD65D2" w:rsidRPr="00DA4ED7" w:rsidRDefault="00DD65D2" w:rsidP="00DD65D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</w:pPr>
      <w:r w:rsidRPr="00DA4ED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  <w:t xml:space="preserve">Press &amp; Public are welcome to attend. </w:t>
      </w:r>
    </w:p>
    <w:p w14:paraId="3F3A72AE" w14:textId="2DBD3FEB" w:rsidR="00DD65D2" w:rsidRPr="00AB390F" w:rsidRDefault="00DD65D2" w:rsidP="00DD65D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</w:pPr>
      <w:r w:rsidRPr="00DA4ED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en-GB"/>
        </w:rPr>
        <w:t>Sheila Parker:</w:t>
      </w:r>
      <w:r w:rsidRPr="00DA4ED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en-GB"/>
        </w:rPr>
        <w:t xml:space="preserve"> </w:t>
      </w:r>
      <w:r w:rsidRPr="00DA4ED7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Clerk, Colerne Parish                            </w:t>
      </w:r>
      <w:r w:rsidRPr="00DA4ED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en-GB"/>
        </w:rPr>
        <w:t xml:space="preserve">                             </w:t>
      </w:r>
      <w:r w:rsidRPr="00DA4ED7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Date: </w:t>
      </w:r>
      <w:r w:rsidR="00E53B5E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28</w:t>
      </w:r>
      <w:r w:rsidR="00E53B5E" w:rsidRPr="00E53B5E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en-GB"/>
        </w:rPr>
        <w:t>th</w:t>
      </w:r>
      <w:r w:rsidR="00E53B5E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March 2026 </w:t>
      </w:r>
    </w:p>
    <w:p w14:paraId="404E4E22" w14:textId="77777777" w:rsidR="00DD65D2" w:rsidRPr="00DA4ED7" w:rsidRDefault="00DD65D2" w:rsidP="00DD6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A4ED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  <w:t xml:space="preserve">Prior to the meeting there will be an opportunity for </w:t>
      </w:r>
      <w:r w:rsidRPr="00DA4ED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Public Question Time</w:t>
      </w:r>
      <w:r w:rsidRPr="00DA4ED7">
        <w:rPr>
          <w:rFonts w:ascii="Times New Roman" w:eastAsia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DA4ED7">
        <w:rPr>
          <w:rFonts w:ascii="Times New Roman" w:eastAsia="Times New Roman" w:hAnsi="Times New Roman"/>
          <w:i/>
          <w:iCs/>
          <w:sz w:val="24"/>
          <w:szCs w:val="24"/>
          <w:lang w:val="en-US"/>
        </w:rPr>
        <w:t>(</w:t>
      </w:r>
      <w:r w:rsidRPr="00DA4ED7">
        <w:rPr>
          <w:rFonts w:ascii="Times New Roman" w:eastAsia="Times New Roman" w:hAnsi="Times New Roman"/>
          <w:i/>
          <w:iCs/>
          <w:sz w:val="24"/>
          <w:szCs w:val="24"/>
        </w:rPr>
        <w:t>Public Bodies (admissions to meetings) Act 1960 s 1 extended by the LG Act 972 s 100)</w:t>
      </w:r>
      <w:r w:rsidRPr="00DA4ED7">
        <w:rPr>
          <w:rFonts w:ascii="Times New Roman" w:eastAsia="Times New Roman" w:hAnsi="Times New Roman"/>
          <w:color w:val="808080" w:themeColor="text1" w:themeTint="7F"/>
          <w:sz w:val="24"/>
          <w:szCs w:val="24"/>
        </w:rPr>
        <w:t xml:space="preserve"> </w:t>
      </w:r>
      <w:r w:rsidRPr="00DA4ED7">
        <w:rPr>
          <w:rFonts w:ascii="Times New Roman" w:eastAsia="Times New Roman" w:hAnsi="Times New Roman"/>
          <w:b/>
          <w:bCs/>
          <w:sz w:val="24"/>
          <w:szCs w:val="24"/>
        </w:rPr>
        <w:t>at the Chairman’s discretion subject to a 3-minute time allowance per question. Please advise the Clerk prior to the meeting should you wish to put forward a question.</w:t>
      </w:r>
    </w:p>
    <w:p w14:paraId="17184EC9" w14:textId="77777777" w:rsidR="00DD65D2" w:rsidRPr="00DA4ED7" w:rsidRDefault="00DD65D2" w:rsidP="00DD6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x-none"/>
        </w:rPr>
      </w:pPr>
    </w:p>
    <w:p w14:paraId="4A2D9FDC" w14:textId="77777777" w:rsidR="002515A6" w:rsidRPr="006D2139" w:rsidRDefault="002515A6" w:rsidP="002515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6" w:hanging="426"/>
        <w:rPr>
          <w:rFonts w:ascii="Times New Roman" w:eastAsia="Century Gothic" w:hAnsi="Times New Roman"/>
          <w:b/>
          <w:bCs/>
          <w:i/>
          <w:iCs/>
          <w:color w:val="000000" w:themeColor="text1"/>
          <w:lang w:eastAsia="en-GB"/>
        </w:rPr>
      </w:pPr>
      <w:r w:rsidRPr="00CF4E8E">
        <w:rPr>
          <w:rFonts w:ascii="Times New Roman" w:eastAsia="Century Gothic" w:hAnsi="Times New Roman"/>
          <w:b/>
          <w:bCs/>
          <w:color w:val="000000" w:themeColor="text1"/>
          <w:lang w:eastAsia="en-GB"/>
        </w:rPr>
        <w:t xml:space="preserve">To receive and accept apologies for absence. </w:t>
      </w:r>
      <w:r w:rsidRPr="00CF4E8E">
        <w:rPr>
          <w:rFonts w:ascii="Times New Roman" w:eastAsia="Century Gothic" w:hAnsi="Times New Roman"/>
          <w:i/>
          <w:iCs/>
          <w:color w:val="000000" w:themeColor="text1"/>
          <w:lang w:eastAsia="en-GB"/>
        </w:rPr>
        <w:t xml:space="preserve">Schedule 12 of the Local Government Act 1972 requires a record to be kept of the members present and that this record form part of the minutes of the meeting. </w:t>
      </w:r>
    </w:p>
    <w:p w14:paraId="535A99C8" w14:textId="77777777" w:rsidR="002515A6" w:rsidRPr="00CF4E8E" w:rsidRDefault="002515A6" w:rsidP="002515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6" w:hanging="426"/>
        <w:rPr>
          <w:rFonts w:ascii="Times New Roman" w:eastAsia="Century Gothic" w:hAnsi="Times New Roman"/>
          <w:b/>
          <w:bCs/>
          <w:i/>
          <w:iCs/>
          <w:color w:val="000000" w:themeColor="text1"/>
          <w:lang w:eastAsia="en-GB"/>
        </w:rPr>
      </w:pPr>
      <w:r w:rsidRPr="00CF4E8E">
        <w:rPr>
          <w:rFonts w:ascii="Times New Roman" w:eastAsia="Century Gothic" w:hAnsi="Times New Roman"/>
          <w:b/>
          <w:bCs/>
          <w:color w:val="000000" w:themeColor="text1"/>
          <w:lang w:eastAsia="en-GB"/>
        </w:rPr>
        <w:t xml:space="preserve">Declarations of Interest </w:t>
      </w:r>
      <w:r w:rsidRPr="00CF4E8E">
        <w:rPr>
          <w:rFonts w:ascii="Times New Roman" w:eastAsia="Century Gothic" w:hAnsi="Times New Roman"/>
          <w:i/>
          <w:iCs/>
          <w:color w:val="000000" w:themeColor="text1"/>
          <w:lang w:eastAsia="en-GB"/>
        </w:rPr>
        <w:t>(Disclosable Pecuniary Interests Regulation 2012, SI 2012/1464 (NB this does not preclude any later declarations)</w:t>
      </w:r>
    </w:p>
    <w:p w14:paraId="55CA65D9" w14:textId="77777777" w:rsidR="002515A6" w:rsidRPr="006D2139" w:rsidRDefault="002515A6" w:rsidP="002515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5" w:hanging="425"/>
        <w:rPr>
          <w:rFonts w:ascii="Times New Roman" w:eastAsia="Century Gothic" w:hAnsi="Times New Roman"/>
          <w:b/>
          <w:bCs/>
          <w:color w:val="000000" w:themeColor="text1"/>
          <w:lang w:eastAsia="en-GB"/>
        </w:rPr>
      </w:pPr>
      <w:r w:rsidRPr="00CF4E8E">
        <w:rPr>
          <w:rFonts w:ascii="Times New Roman" w:eastAsia="Century Gothic" w:hAnsi="Times New Roman"/>
          <w:b/>
          <w:bCs/>
          <w:color w:val="000000" w:themeColor="text1"/>
          <w:lang w:eastAsia="en-GB"/>
        </w:rPr>
        <w:t>Chairs Report:  None</w:t>
      </w:r>
    </w:p>
    <w:p w14:paraId="50B207A7" w14:textId="77777777" w:rsidR="002515A6" w:rsidRPr="006D2139" w:rsidRDefault="002515A6" w:rsidP="002515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6" w:hanging="426"/>
        <w:rPr>
          <w:rFonts w:ascii="Times New Roman" w:eastAsia="Century Gothic" w:hAnsi="Times New Roman"/>
          <w:b/>
          <w:bCs/>
          <w:i/>
          <w:iCs/>
          <w:color w:val="000000" w:themeColor="text1"/>
          <w:lang w:eastAsia="en-GB"/>
        </w:rPr>
      </w:pPr>
      <w:r w:rsidRPr="00CF4E8E">
        <w:rPr>
          <w:rFonts w:ascii="Times New Roman" w:eastAsia="Century Gothic" w:hAnsi="Times New Roman"/>
          <w:b/>
          <w:bCs/>
          <w:color w:val="000000" w:themeColor="text1"/>
          <w:lang w:eastAsia="en-GB"/>
        </w:rPr>
        <w:t xml:space="preserve">To receive </w:t>
      </w:r>
      <w:r w:rsidRPr="00CF4E8E">
        <w:rPr>
          <w:rFonts w:ascii="Times New Roman" w:eastAsia="Century Gothic" w:hAnsi="Times New Roman"/>
          <w:color w:val="000000" w:themeColor="text1"/>
          <w:lang w:eastAsia="en-GB"/>
        </w:rPr>
        <w:t>the minutes of the Parish Council Meeting held on 3</w:t>
      </w:r>
      <w:r w:rsidRPr="00CF4E8E">
        <w:rPr>
          <w:rFonts w:ascii="Times New Roman" w:eastAsia="Century Gothic" w:hAnsi="Times New Roman"/>
          <w:color w:val="000000" w:themeColor="text1"/>
          <w:vertAlign w:val="superscript"/>
          <w:lang w:eastAsia="en-GB"/>
        </w:rPr>
        <w:t>rd</w:t>
      </w:r>
      <w:r w:rsidRPr="00CF4E8E">
        <w:rPr>
          <w:rFonts w:ascii="Times New Roman" w:eastAsia="Century Gothic" w:hAnsi="Times New Roman"/>
          <w:color w:val="000000" w:themeColor="text1"/>
          <w:lang w:eastAsia="en-GB"/>
        </w:rPr>
        <w:t xml:space="preserve"> June 2025</w:t>
      </w:r>
    </w:p>
    <w:p w14:paraId="58DC78FE" w14:textId="77777777" w:rsidR="002515A6" w:rsidRPr="006D2139" w:rsidRDefault="002515A6" w:rsidP="002515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6" w:hanging="426"/>
        <w:rPr>
          <w:rFonts w:ascii="Times New Roman" w:eastAsia="Century Gothic" w:hAnsi="Times New Roman"/>
          <w:b/>
          <w:bCs/>
          <w:color w:val="000000" w:themeColor="text1"/>
          <w:lang w:eastAsia="en-GB"/>
        </w:rPr>
      </w:pPr>
      <w:r w:rsidRPr="00CF4E8E">
        <w:rPr>
          <w:rFonts w:ascii="Times New Roman" w:eastAsia="Century Gothic" w:hAnsi="Times New Roman"/>
          <w:b/>
          <w:bCs/>
          <w:color w:val="000000" w:themeColor="text1"/>
          <w:lang w:eastAsia="en-GB"/>
        </w:rPr>
        <w:t>Matters arising</w:t>
      </w:r>
      <w:r>
        <w:rPr>
          <w:rFonts w:ascii="Times New Roman" w:eastAsia="Century Gothic" w:hAnsi="Times New Roman"/>
          <w:b/>
          <w:bCs/>
          <w:color w:val="000000" w:themeColor="text1"/>
          <w:lang w:eastAsia="en-GB"/>
        </w:rPr>
        <w:t>.</w:t>
      </w:r>
    </w:p>
    <w:p w14:paraId="1D1A949F" w14:textId="77777777" w:rsidR="002515A6" w:rsidRPr="006D2139" w:rsidRDefault="002515A6" w:rsidP="002515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6" w:hanging="426"/>
        <w:rPr>
          <w:rFonts w:ascii="Times New Roman" w:eastAsia="Century Gothic" w:hAnsi="Times New Roman"/>
          <w:b/>
          <w:bCs/>
          <w:color w:val="000000" w:themeColor="text1"/>
          <w:lang w:eastAsia="en-GB"/>
        </w:rPr>
      </w:pPr>
      <w:r>
        <w:rPr>
          <w:rFonts w:ascii="Times New Roman" w:eastAsia="Century Gothic" w:hAnsi="Times New Roman"/>
          <w:b/>
          <w:bCs/>
          <w:color w:val="000000" w:themeColor="text1"/>
          <w:lang w:eastAsia="en-GB"/>
        </w:rPr>
        <w:t>Update on the Neighbourhood Plan and Cllrs guide</w:t>
      </w:r>
    </w:p>
    <w:p w14:paraId="1FC46444" w14:textId="77777777" w:rsidR="002515A6" w:rsidRPr="006D2139" w:rsidRDefault="002515A6" w:rsidP="002515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6" w:hanging="426"/>
        <w:rPr>
          <w:rFonts w:ascii="Times New Roman" w:eastAsia="Century Gothic" w:hAnsi="Times New Roman"/>
          <w:b/>
          <w:bCs/>
          <w:color w:val="000000" w:themeColor="text1"/>
          <w:lang w:eastAsia="en-GB"/>
        </w:rPr>
      </w:pPr>
      <w:r>
        <w:rPr>
          <w:rFonts w:ascii="Times New Roman" w:eastAsia="Century Gothic" w:hAnsi="Times New Roman"/>
          <w:b/>
          <w:bCs/>
          <w:color w:val="000000" w:themeColor="text1"/>
          <w:lang w:eastAsia="en-GB"/>
        </w:rPr>
        <w:t>Advisory note on Leander pre-application proposal</w:t>
      </w:r>
    </w:p>
    <w:p w14:paraId="4C4749A3" w14:textId="2C09BE14" w:rsidR="002515A6" w:rsidRPr="00532DA2" w:rsidRDefault="002515A6" w:rsidP="002515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6" w:hanging="426"/>
        <w:rPr>
          <w:rFonts w:ascii="Times New Roman" w:eastAsia="Century Gothic" w:hAnsi="Times New Roman"/>
          <w:color w:val="000000" w:themeColor="text1"/>
          <w:lang w:eastAsia="en-GB"/>
        </w:rPr>
      </w:pPr>
      <w:r w:rsidRPr="00CF4E8E">
        <w:rPr>
          <w:rFonts w:ascii="Times New Roman" w:eastAsia="Century Gothic" w:hAnsi="Times New Roman"/>
          <w:b/>
          <w:bCs/>
          <w:color w:val="000000" w:themeColor="text1"/>
          <w:lang w:eastAsia="en-GB"/>
        </w:rPr>
        <w:t xml:space="preserve">To receive notification of planning consent determined:  </w:t>
      </w:r>
      <w:hyperlink r:id="rId7" w:tgtFrame="_blank" w:history="1">
        <w:r w:rsidR="00AB4DE9" w:rsidRPr="00532DA2">
          <w:rPr>
            <w:rStyle w:val="Hyperlink"/>
            <w:rFonts w:ascii="Times New Roman" w:eastAsia="Century Gothic" w:hAnsi="Times New Roman"/>
            <w:lang w:eastAsia="en-GB"/>
          </w:rPr>
          <w:t>PL/2026/00544</w:t>
        </w:r>
      </w:hyperlink>
      <w:r w:rsidR="00AB4DE9" w:rsidRPr="00532DA2">
        <w:rPr>
          <w:rFonts w:ascii="Times New Roman" w:eastAsia="Century Gothic" w:hAnsi="Times New Roman"/>
          <w:color w:val="000000" w:themeColor="text1"/>
          <w:lang w:eastAsia="en-GB"/>
        </w:rPr>
        <w:t xml:space="preserve"> - Notification of proposed works to trees in a conservation area3 TRIMNELLS, COLERNE T1 Beech, twin stemmed - Remove forward stem and reduce rear by 25% (3m); G1 Conifer - Reduce 7 by 40% (4m) No Objection</w:t>
      </w:r>
    </w:p>
    <w:p w14:paraId="7561F27C" w14:textId="77777777" w:rsidR="00532DA2" w:rsidRPr="00532DA2" w:rsidRDefault="00532DA2" w:rsidP="00532DA2">
      <w:p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b/>
          <w:bCs/>
          <w:color w:val="000000" w:themeColor="text1"/>
          <w:lang w:eastAsia="en-GB"/>
        </w:rPr>
      </w:pPr>
    </w:p>
    <w:p w14:paraId="638F14F1" w14:textId="4E02912A" w:rsidR="00532DA2" w:rsidRDefault="00532DA2" w:rsidP="00532DA2">
      <w:pPr>
        <w:autoSpaceDE w:val="0"/>
        <w:autoSpaceDN w:val="0"/>
        <w:adjustRightInd w:val="0"/>
        <w:spacing w:after="120" w:line="240" w:lineRule="auto"/>
        <w:rPr>
          <w:kern w:val="2"/>
          <w14:ligatures w14:val="standardContextual"/>
        </w:rPr>
      </w:pPr>
      <w:hyperlink r:id="rId8" w:tgtFrame="_blank" w:history="1">
        <w:r>
          <w:rPr>
            <w:rStyle w:val="Hyperlink"/>
            <w:kern w:val="2"/>
            <w14:ligatures w14:val="standardContextual"/>
          </w:rPr>
          <w:t>PL/2025/07917</w:t>
        </w:r>
      </w:hyperlink>
      <w:r>
        <w:rPr>
          <w:kern w:val="2"/>
          <w14:ligatures w14:val="standardContextual"/>
        </w:rPr>
        <w:t xml:space="preserve"> - Full planning permission</w:t>
      </w:r>
      <w:r w:rsidRPr="00532DA2">
        <w:rPr>
          <w:kern w:val="2"/>
          <w14:ligatures w14:val="standardContextual"/>
        </w:rPr>
        <w:t xml:space="preserve"> </w:t>
      </w:r>
      <w:r>
        <w:rPr>
          <w:kern w:val="2"/>
          <w14:ligatures w14:val="standardContextual"/>
        </w:rPr>
        <w:t>The Workshop, 6A Bath Road, Colerne</w:t>
      </w:r>
      <w:r w:rsidRPr="00532DA2">
        <w:rPr>
          <w:kern w:val="2"/>
          <w14:ligatures w14:val="standardContextual"/>
        </w:rPr>
        <w:t xml:space="preserve"> </w:t>
      </w:r>
      <w:r>
        <w:rPr>
          <w:kern w:val="2"/>
          <w14:ligatures w14:val="standardContextual"/>
        </w:rPr>
        <w:t>Replacement of 2 redundant wooden casement windows on north facing wall of workshop, with 2 coloured foil UPVC casement windows of similar style</w:t>
      </w:r>
      <w:r w:rsidRPr="00532DA2">
        <w:rPr>
          <w:kern w:val="2"/>
          <w14:ligatures w14:val="standardContextual"/>
        </w:rPr>
        <w:t xml:space="preserve"> </w:t>
      </w:r>
      <w:r>
        <w:rPr>
          <w:kern w:val="2"/>
          <w14:ligatures w14:val="standardContextual"/>
        </w:rPr>
        <w:t>Approve with Conditions</w:t>
      </w:r>
    </w:p>
    <w:p w14:paraId="2D473165" w14:textId="3799791E" w:rsidR="00532DA2" w:rsidRDefault="00532DA2" w:rsidP="00532DA2">
      <w:pPr>
        <w:autoSpaceDE w:val="0"/>
        <w:autoSpaceDN w:val="0"/>
        <w:adjustRightInd w:val="0"/>
        <w:spacing w:after="120" w:line="240" w:lineRule="auto"/>
        <w:rPr>
          <w:kern w:val="2"/>
          <w14:ligatures w14:val="standardContextual"/>
        </w:rPr>
      </w:pPr>
      <w:hyperlink r:id="rId9" w:tgtFrame="_blank" w:history="1">
        <w:r>
          <w:rPr>
            <w:rStyle w:val="Hyperlink"/>
            <w:kern w:val="2"/>
            <w14:ligatures w14:val="standardContextual"/>
          </w:rPr>
          <w:t>PL/2026/00803</w:t>
        </w:r>
      </w:hyperlink>
      <w:r>
        <w:rPr>
          <w:kern w:val="2"/>
          <w14:ligatures w14:val="standardContextual"/>
        </w:rPr>
        <w:t xml:space="preserve"> - Notification of proposed works to trees in a conservation area</w:t>
      </w:r>
      <w:r w:rsidR="00626312">
        <w:rPr>
          <w:kern w:val="2"/>
          <w14:ligatures w14:val="standardContextual"/>
        </w:rPr>
        <w:t xml:space="preserve">.  </w:t>
      </w:r>
      <w:r>
        <w:rPr>
          <w:kern w:val="2"/>
          <w14:ligatures w14:val="standardContextual"/>
        </w:rPr>
        <w:t xml:space="preserve"> 6 Market Place, Colerne.   T1 Portugal Laurel - Remove 5 stems &amp; 1.5m top height reduction, 1m reduction in width; T2 Walnut - Lift lower canopy to @ 1.5m above ground level &amp; reduce longest limbs growing beyond garden boundary walls. A reduction of @ 1.5m. (application already made by owner to reduce canopy by one third). T3 Ash - Lift/shorten 4 lowest limbs.   No Objection</w:t>
      </w:r>
    </w:p>
    <w:p w14:paraId="39D0D044" w14:textId="786725ED" w:rsidR="000E5FB8" w:rsidRDefault="000E5FB8" w:rsidP="00532DA2">
      <w:pPr>
        <w:autoSpaceDE w:val="0"/>
        <w:autoSpaceDN w:val="0"/>
        <w:adjustRightInd w:val="0"/>
        <w:spacing w:after="120" w:line="240" w:lineRule="auto"/>
        <w:rPr>
          <w:kern w:val="2"/>
          <w14:ligatures w14:val="standardContextual"/>
        </w:rPr>
      </w:pPr>
      <w:hyperlink r:id="rId10" w:tgtFrame="_blank" w:history="1">
        <w:r>
          <w:rPr>
            <w:rStyle w:val="Hyperlink"/>
            <w:kern w:val="2"/>
            <w14:ligatures w14:val="standardContextual"/>
          </w:rPr>
          <w:t>PL/2026/00548</w:t>
        </w:r>
      </w:hyperlink>
      <w:r>
        <w:rPr>
          <w:kern w:val="2"/>
          <w14:ligatures w14:val="standardContextual"/>
        </w:rPr>
        <w:t xml:space="preserve"> - Householder planning permission</w:t>
      </w:r>
      <w:r w:rsidRPr="000E5FB8">
        <w:rPr>
          <w:kern w:val="2"/>
          <w14:ligatures w14:val="standardContextual"/>
        </w:rPr>
        <w:t xml:space="preserve"> </w:t>
      </w:r>
      <w:r>
        <w:rPr>
          <w:kern w:val="2"/>
          <w14:ligatures w14:val="standardContextual"/>
        </w:rPr>
        <w:t>Shiloah, Green Lane</w:t>
      </w:r>
      <w:r w:rsidRPr="000E5FB8">
        <w:rPr>
          <w:kern w:val="2"/>
          <w14:ligatures w14:val="standardContextual"/>
        </w:rPr>
        <w:t xml:space="preserve"> </w:t>
      </w:r>
      <w:r>
        <w:rPr>
          <w:kern w:val="2"/>
          <w14:ligatures w14:val="standardContextual"/>
        </w:rPr>
        <w:t>Single Storey Extension, New Gate to Existing Vehicular Access &amp; Internal Alterations</w:t>
      </w:r>
      <w:r w:rsidRPr="000E5FB8">
        <w:rPr>
          <w:kern w:val="2"/>
          <w14:ligatures w14:val="standardContextual"/>
        </w:rPr>
        <w:t xml:space="preserve"> </w:t>
      </w:r>
      <w:r>
        <w:rPr>
          <w:kern w:val="2"/>
          <w14:ligatures w14:val="standardContextual"/>
        </w:rPr>
        <w:t>Approve with Conditions</w:t>
      </w:r>
    </w:p>
    <w:p w14:paraId="218381D4" w14:textId="77777777" w:rsidR="00AB4DE9" w:rsidRDefault="00AB4DE9" w:rsidP="00AB4DE9">
      <w:p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b/>
          <w:bCs/>
          <w:color w:val="000000" w:themeColor="text1"/>
          <w:lang w:eastAsia="en-GB"/>
        </w:rPr>
      </w:pPr>
    </w:p>
    <w:p w14:paraId="3B874E02" w14:textId="77777777" w:rsidR="00AB4DE9" w:rsidRPr="00AB4DE9" w:rsidRDefault="00AB4DE9" w:rsidP="00AB4DE9">
      <w:p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b/>
          <w:bCs/>
          <w:color w:val="000000" w:themeColor="text1"/>
          <w:lang w:eastAsia="en-GB"/>
        </w:rPr>
      </w:pPr>
    </w:p>
    <w:p w14:paraId="487F127D" w14:textId="77777777" w:rsidR="002515A6" w:rsidRDefault="002515A6" w:rsidP="002515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entury Gothic" w:hAnsi="Times New Roman"/>
          <w:b/>
          <w:bCs/>
          <w:color w:val="000000" w:themeColor="text1"/>
          <w:lang w:eastAsia="en-GB"/>
        </w:rPr>
      </w:pPr>
      <w:r w:rsidRPr="00CF4E8E">
        <w:rPr>
          <w:rFonts w:ascii="Times New Roman" w:eastAsia="Century Gothic" w:hAnsi="Times New Roman"/>
          <w:b/>
          <w:bCs/>
          <w:color w:val="000000" w:themeColor="text1"/>
          <w:lang w:eastAsia="en-GB"/>
        </w:rPr>
        <w:t>To receive notification of planning applications received:</w:t>
      </w:r>
    </w:p>
    <w:p w14:paraId="6C9BEFB0" w14:textId="783BDCD9" w:rsidR="002C2346" w:rsidRPr="002C2346" w:rsidRDefault="002C2346" w:rsidP="002C2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entury Gothic" w:hAnsi="Times New Roman"/>
          <w:color w:val="000000" w:themeColor="text1"/>
          <w:lang w:eastAsia="en-GB"/>
        </w:rPr>
      </w:pPr>
      <w:hyperlink r:id="rId11" w:tgtFrame="_blank" w:history="1">
        <w:r w:rsidRPr="002C2346">
          <w:rPr>
            <w:rStyle w:val="Hyperlink"/>
            <w:rFonts w:ascii="Times New Roman" w:eastAsia="Century Gothic" w:hAnsi="Times New Roman"/>
            <w:b/>
            <w:bCs/>
            <w:lang w:eastAsia="en-GB"/>
          </w:rPr>
          <w:t>PL/2026/01241</w:t>
        </w:r>
      </w:hyperlink>
      <w:r w:rsidRPr="002C2346">
        <w:rPr>
          <w:rFonts w:ascii="Times New Roman" w:eastAsia="Century Gothic" w:hAnsi="Times New Roman" w:cstheme="minorBidi"/>
          <w:b/>
          <w:bCs/>
          <w:color w:val="000000" w:themeColor="text1"/>
          <w:kern w:val="2"/>
          <w:sz w:val="24"/>
          <w:szCs w:val="24"/>
          <w:lang w:eastAsia="en-GB"/>
          <w14:ligatures w14:val="standardContextual"/>
        </w:rPr>
        <w:t xml:space="preserve"> - </w:t>
      </w:r>
      <w:r w:rsidRPr="002C2346">
        <w:rPr>
          <w:rFonts w:ascii="Times New Roman" w:eastAsia="Century Gothic" w:hAnsi="Times New Roman" w:cstheme="minorBidi"/>
          <w:color w:val="000000" w:themeColor="text1"/>
          <w:kern w:val="2"/>
          <w:sz w:val="24"/>
          <w:szCs w:val="24"/>
          <w:lang w:eastAsia="en-GB"/>
          <w14:ligatures w14:val="standardContextual"/>
        </w:rPr>
        <w:t>Householder planning permission, 17 Martins Croft Demolition of existing rear conservatory and erection of a single-storey rear and side extension. Comments by 27 March 2026</w:t>
      </w:r>
    </w:p>
    <w:p w14:paraId="11EC1281" w14:textId="77777777" w:rsidR="002C2346" w:rsidRPr="002C2346" w:rsidRDefault="002C2346" w:rsidP="002C2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entury Gothic" w:hAnsi="Times New Roman"/>
          <w:b/>
          <w:bCs/>
          <w:color w:val="000000" w:themeColor="text1"/>
          <w:lang w:eastAsia="en-GB"/>
        </w:rPr>
      </w:pPr>
    </w:p>
    <w:p w14:paraId="3062361E" w14:textId="77777777" w:rsidR="002C2346" w:rsidRDefault="002C2346" w:rsidP="002C2346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entury Gothic" w:hAnsi="Times New Roman"/>
          <w:b/>
          <w:bCs/>
          <w:color w:val="000000" w:themeColor="text1"/>
          <w:lang w:eastAsia="en-GB"/>
        </w:rPr>
      </w:pPr>
    </w:p>
    <w:p w14:paraId="35BCDEAC" w14:textId="77777777" w:rsidR="00D12D4A" w:rsidRPr="007C682A" w:rsidRDefault="00D12D4A" w:rsidP="00D12D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Century Gothic" w:hAnsi="Times New Roman"/>
          <w:b/>
          <w:bCs/>
          <w:color w:val="000000" w:themeColor="text1"/>
          <w:lang w:eastAsia="en-GB"/>
        </w:rPr>
      </w:pPr>
      <w:r w:rsidRPr="00CF4E8E">
        <w:rPr>
          <w:rFonts w:ascii="Times New Roman" w:eastAsia="Century Gothic" w:hAnsi="Times New Roman"/>
          <w:b/>
          <w:bCs/>
          <w:color w:val="000000" w:themeColor="text1"/>
          <w:lang w:eastAsia="en-GB"/>
        </w:rPr>
        <w:t xml:space="preserve">Finance: - </w:t>
      </w:r>
      <w:r w:rsidRPr="00CF4E8E">
        <w:rPr>
          <w:rFonts w:ascii="Times New Roman" w:eastAsia="Century Gothic" w:hAnsi="Times New Roman"/>
          <w:color w:val="000000" w:themeColor="text1"/>
          <w:lang w:eastAsia="en-GB"/>
        </w:rPr>
        <w:t>To approve the list of payments</w:t>
      </w:r>
      <w:r>
        <w:rPr>
          <w:rFonts w:ascii="Times New Roman" w:eastAsia="Century Gothic" w:hAnsi="Times New Roman"/>
          <w:color w:val="000000" w:themeColor="text1"/>
          <w:lang w:eastAsia="en-GB"/>
        </w:rPr>
        <w:t xml:space="preserve"> </w:t>
      </w:r>
      <w:proofErr w:type="gramStart"/>
      <w:r>
        <w:rPr>
          <w:rFonts w:ascii="Times New Roman" w:eastAsia="Century Gothic" w:hAnsi="Times New Roman"/>
          <w:color w:val="000000" w:themeColor="text1"/>
          <w:lang w:eastAsia="en-GB"/>
        </w:rPr>
        <w:t>below;</w:t>
      </w:r>
      <w:proofErr w:type="gramEnd"/>
    </w:p>
    <w:p w14:paraId="4DE85DA0" w14:textId="77777777" w:rsidR="007C682A" w:rsidRPr="00CF4E8E" w:rsidRDefault="007C682A" w:rsidP="007C682A">
      <w:pPr>
        <w:pStyle w:val="ListParagraph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Century Gothic" w:hAnsi="Times New Roman"/>
          <w:b/>
          <w:bCs/>
          <w:color w:val="000000" w:themeColor="text1"/>
          <w:lang w:eastAsia="en-GB"/>
        </w:rPr>
      </w:pPr>
    </w:p>
    <w:p w14:paraId="782F2C11" w14:textId="77777777" w:rsidR="007C682A" w:rsidRPr="00CF4E8E" w:rsidRDefault="007C682A" w:rsidP="007C682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Century Gothic" w:hAnsi="Times New Roman"/>
          <w:b/>
          <w:bCs/>
          <w:color w:val="000000" w:themeColor="text1"/>
          <w:lang w:eastAsia="en-GB"/>
        </w:rPr>
      </w:pPr>
      <w:r w:rsidRPr="00CF4E8E">
        <w:rPr>
          <w:rFonts w:ascii="Times New Roman" w:eastAsia="Century Gothic" w:hAnsi="Times New Roman"/>
          <w:b/>
          <w:bCs/>
          <w:color w:val="000000" w:themeColor="text1"/>
          <w:lang w:eastAsia="en-GB"/>
        </w:rPr>
        <w:t>To receive updates from working groups: -</w:t>
      </w:r>
    </w:p>
    <w:p w14:paraId="44BA6F6D" w14:textId="77777777" w:rsidR="007C682A" w:rsidRPr="00C74567" w:rsidRDefault="007C682A" w:rsidP="007C682A">
      <w:pPr>
        <w:pStyle w:val="ListParagraph"/>
        <w:tabs>
          <w:tab w:val="left" w:pos="162"/>
        </w:tabs>
        <w:spacing w:after="0"/>
        <w:ind w:left="709" w:firstLine="11"/>
        <w:rPr>
          <w:rFonts w:ascii="Times New Roman" w:eastAsia="Century Gothic" w:hAnsi="Times New Roman"/>
          <w:b/>
          <w:color w:val="000000" w:themeColor="text1"/>
        </w:rPr>
      </w:pPr>
      <w:r w:rsidRPr="00C74567">
        <w:rPr>
          <w:rFonts w:ascii="Times New Roman" w:eastAsia="Century Gothic" w:hAnsi="Times New Roman"/>
          <w:b/>
          <w:color w:val="000000" w:themeColor="text1"/>
        </w:rPr>
        <w:t>Allotments/Recreation/Pavilion</w:t>
      </w:r>
    </w:p>
    <w:p w14:paraId="1998DD48" w14:textId="77777777" w:rsidR="007C682A" w:rsidRDefault="007C682A" w:rsidP="007C682A">
      <w:pPr>
        <w:pStyle w:val="ListParagraph"/>
        <w:tabs>
          <w:tab w:val="left" w:pos="162"/>
        </w:tabs>
        <w:spacing w:after="0"/>
        <w:ind w:left="0"/>
        <w:rPr>
          <w:rFonts w:ascii="Times New Roman" w:eastAsia="Century Gothic" w:hAnsi="Times New Roman"/>
          <w:b/>
        </w:rPr>
      </w:pPr>
      <w:r w:rsidRPr="00CF4E8E">
        <w:rPr>
          <w:rFonts w:ascii="Times New Roman" w:eastAsia="Century Gothic" w:hAnsi="Times New Roman"/>
          <w:b/>
        </w:rPr>
        <w:tab/>
      </w:r>
      <w:r w:rsidRPr="00CF4E8E">
        <w:rPr>
          <w:rFonts w:ascii="Times New Roman" w:eastAsia="Century Gothic" w:hAnsi="Times New Roman"/>
          <w:b/>
        </w:rPr>
        <w:tab/>
        <w:t>Finance and website</w:t>
      </w:r>
    </w:p>
    <w:p w14:paraId="47E85553" w14:textId="77777777" w:rsidR="007C682A" w:rsidRPr="00CF4E8E" w:rsidRDefault="007C682A" w:rsidP="007C682A">
      <w:pPr>
        <w:pStyle w:val="ListParagraph"/>
        <w:tabs>
          <w:tab w:val="left" w:pos="162"/>
        </w:tabs>
        <w:spacing w:after="0"/>
        <w:rPr>
          <w:rFonts w:ascii="Times New Roman" w:eastAsia="Century Gothic" w:hAnsi="Times New Roman"/>
          <w:bCs/>
        </w:rPr>
      </w:pPr>
      <w:r w:rsidRPr="00CF4E8E">
        <w:rPr>
          <w:rFonts w:ascii="Times New Roman" w:eastAsia="Century Gothic" w:hAnsi="Times New Roman"/>
          <w:b/>
        </w:rPr>
        <w:t>Highways</w:t>
      </w:r>
      <w:r w:rsidRPr="00CF4E8E">
        <w:rPr>
          <w:rFonts w:ascii="Times New Roman" w:eastAsia="Century Gothic" w:hAnsi="Times New Roman"/>
          <w:bCs/>
        </w:rPr>
        <w:t xml:space="preserve"> </w:t>
      </w:r>
    </w:p>
    <w:p w14:paraId="371E1F87" w14:textId="69BEBD91" w:rsidR="007C682A" w:rsidRDefault="007C682A" w:rsidP="007C682A">
      <w:pPr>
        <w:pStyle w:val="ListParagraph"/>
        <w:tabs>
          <w:tab w:val="left" w:pos="162"/>
        </w:tabs>
        <w:spacing w:after="0"/>
        <w:ind w:left="0"/>
        <w:rPr>
          <w:rFonts w:ascii="Times New Roman" w:eastAsia="Century Gothic" w:hAnsi="Times New Roman"/>
          <w:b/>
        </w:rPr>
      </w:pPr>
      <w:r w:rsidRPr="00CF4E8E">
        <w:rPr>
          <w:rFonts w:ascii="Times New Roman" w:eastAsia="Century Gothic" w:hAnsi="Times New Roman"/>
          <w:b/>
        </w:rPr>
        <w:tab/>
      </w:r>
      <w:r w:rsidRPr="00CF4E8E">
        <w:rPr>
          <w:rFonts w:ascii="Times New Roman" w:eastAsia="Century Gothic" w:hAnsi="Times New Roman"/>
          <w:b/>
        </w:rPr>
        <w:tab/>
        <w:t xml:space="preserve">Pinewood Recreation. </w:t>
      </w:r>
      <w:r w:rsidR="00471391">
        <w:rPr>
          <w:rFonts w:ascii="Times New Roman" w:eastAsia="Century Gothic" w:hAnsi="Times New Roman"/>
          <w:b/>
        </w:rPr>
        <w:t>Discussion on trees and plans for play area.</w:t>
      </w:r>
    </w:p>
    <w:p w14:paraId="77C0BF6E" w14:textId="2660836A" w:rsidR="00C45B54" w:rsidRDefault="00C45B54" w:rsidP="007C682A">
      <w:pPr>
        <w:pStyle w:val="ListParagraph"/>
        <w:tabs>
          <w:tab w:val="left" w:pos="162"/>
        </w:tabs>
        <w:spacing w:after="0"/>
        <w:ind w:left="0"/>
        <w:rPr>
          <w:rFonts w:ascii="Times New Roman" w:eastAsia="Century Gothic" w:hAnsi="Times New Roman"/>
          <w:b/>
        </w:rPr>
      </w:pPr>
      <w:r>
        <w:rPr>
          <w:rFonts w:ascii="Times New Roman" w:eastAsia="Century Gothic" w:hAnsi="Times New Roman"/>
          <w:b/>
        </w:rPr>
        <w:tab/>
      </w:r>
      <w:r>
        <w:rPr>
          <w:rFonts w:ascii="Times New Roman" w:eastAsia="Century Gothic" w:hAnsi="Times New Roman"/>
          <w:b/>
        </w:rPr>
        <w:tab/>
        <w:t>Discuss and approve contractor to do the cuts for Pinewood and Greenlane</w:t>
      </w:r>
    </w:p>
    <w:p w14:paraId="7BE0E29B" w14:textId="77589A34" w:rsidR="007C682A" w:rsidRPr="00994418" w:rsidRDefault="007C682A" w:rsidP="007C682A">
      <w:pPr>
        <w:pStyle w:val="ListParagraph"/>
        <w:tabs>
          <w:tab w:val="left" w:pos="162"/>
        </w:tabs>
        <w:spacing w:after="0"/>
        <w:rPr>
          <w:rFonts w:ascii="Times New Roman" w:eastAsia="Century Gothic" w:hAnsi="Times New Roman"/>
          <w:bCs/>
        </w:rPr>
      </w:pPr>
      <w:r w:rsidRPr="00C45B54">
        <w:rPr>
          <w:rFonts w:ascii="Times New Roman" w:eastAsia="Century Gothic" w:hAnsi="Times New Roman"/>
          <w:b/>
        </w:rPr>
        <w:t>Watergates</w:t>
      </w:r>
      <w:r w:rsidRPr="00994418">
        <w:rPr>
          <w:rFonts w:ascii="Times New Roman" w:eastAsia="Century Gothic" w:hAnsi="Times New Roman"/>
          <w:bCs/>
        </w:rPr>
        <w:t>/ Climate &amp; Biodiversity</w:t>
      </w:r>
      <w:r w:rsidR="00C45B54">
        <w:rPr>
          <w:rFonts w:ascii="Times New Roman" w:eastAsia="Century Gothic" w:hAnsi="Times New Roman"/>
          <w:bCs/>
        </w:rPr>
        <w:t>.  To discuss the cuts to Watergates and approve contractor to cut it.</w:t>
      </w:r>
    </w:p>
    <w:p w14:paraId="7D624D77" w14:textId="77777777" w:rsidR="007C682A" w:rsidRPr="00994418" w:rsidRDefault="007C682A" w:rsidP="007C682A">
      <w:pPr>
        <w:pStyle w:val="ListParagraph"/>
        <w:tabs>
          <w:tab w:val="left" w:pos="162"/>
        </w:tabs>
        <w:spacing w:after="0"/>
        <w:rPr>
          <w:rFonts w:ascii="Times New Roman" w:eastAsia="Century Gothic" w:hAnsi="Times New Roman"/>
          <w:b/>
        </w:rPr>
      </w:pPr>
      <w:r w:rsidRPr="00994418">
        <w:rPr>
          <w:rFonts w:ascii="Times New Roman" w:eastAsia="Century Gothic" w:hAnsi="Times New Roman"/>
          <w:b/>
        </w:rPr>
        <w:t xml:space="preserve">Old School and public toilets </w:t>
      </w:r>
    </w:p>
    <w:p w14:paraId="7F529CF3" w14:textId="77777777" w:rsidR="007C682A" w:rsidRPr="00994418" w:rsidRDefault="007C682A" w:rsidP="007C682A">
      <w:pPr>
        <w:pStyle w:val="ListParagraph"/>
        <w:tabs>
          <w:tab w:val="left" w:pos="162"/>
        </w:tabs>
        <w:spacing w:after="0"/>
        <w:rPr>
          <w:rFonts w:ascii="Times New Roman" w:eastAsia="Century Gothic" w:hAnsi="Times New Roman"/>
          <w:bCs/>
        </w:rPr>
      </w:pPr>
      <w:r w:rsidRPr="00994418">
        <w:rPr>
          <w:rFonts w:ascii="Times New Roman" w:eastAsia="Century Gothic" w:hAnsi="Times New Roman"/>
          <w:bCs/>
        </w:rPr>
        <w:t xml:space="preserve">Neighbourhood Plan </w:t>
      </w:r>
    </w:p>
    <w:p w14:paraId="1F5C10DD" w14:textId="77777777" w:rsidR="007C682A" w:rsidRPr="00CF4E8E" w:rsidRDefault="007C682A" w:rsidP="007C682A">
      <w:pPr>
        <w:pStyle w:val="ListParagraph"/>
        <w:tabs>
          <w:tab w:val="left" w:pos="162"/>
        </w:tabs>
        <w:spacing w:after="0"/>
        <w:rPr>
          <w:rFonts w:ascii="Times New Roman" w:eastAsia="Century Gothic" w:hAnsi="Times New Roman"/>
          <w:bCs/>
        </w:rPr>
      </w:pPr>
      <w:r w:rsidRPr="00CF4E8E">
        <w:rPr>
          <w:rFonts w:ascii="Times New Roman" w:eastAsia="Century Gothic" w:hAnsi="Times New Roman"/>
          <w:bCs/>
        </w:rPr>
        <w:t xml:space="preserve">Market Place Working Group </w:t>
      </w:r>
    </w:p>
    <w:p w14:paraId="29FFA80E" w14:textId="77777777" w:rsidR="007C682A" w:rsidRDefault="007C682A" w:rsidP="007C682A">
      <w:pPr>
        <w:pStyle w:val="ListParagraph"/>
        <w:tabs>
          <w:tab w:val="left" w:pos="162"/>
        </w:tabs>
        <w:spacing w:after="0"/>
        <w:rPr>
          <w:rFonts w:ascii="Times New Roman" w:eastAsia="Century Gothic" w:hAnsi="Times New Roman"/>
          <w:bCs/>
        </w:rPr>
      </w:pPr>
      <w:r w:rsidRPr="00CF4E8E">
        <w:rPr>
          <w:rFonts w:ascii="Times New Roman" w:eastAsia="Century Gothic" w:hAnsi="Times New Roman"/>
          <w:bCs/>
        </w:rPr>
        <w:t xml:space="preserve">Personnel </w:t>
      </w:r>
    </w:p>
    <w:p w14:paraId="6153D4CB" w14:textId="77777777" w:rsidR="00DE543D" w:rsidRDefault="00DE543D" w:rsidP="007C682A">
      <w:pPr>
        <w:pStyle w:val="ListParagraph"/>
        <w:tabs>
          <w:tab w:val="left" w:pos="162"/>
        </w:tabs>
        <w:spacing w:after="0"/>
        <w:rPr>
          <w:rFonts w:ascii="Times New Roman" w:eastAsia="Century Gothic" w:hAnsi="Times New Roman"/>
          <w:bCs/>
        </w:rPr>
      </w:pPr>
    </w:p>
    <w:p w14:paraId="581BF0EA" w14:textId="2BD1B1F3" w:rsidR="00237806" w:rsidRDefault="00237806" w:rsidP="007C682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Century Gothic" w:hAnsi="Times New Roman"/>
          <w:b/>
          <w:bCs/>
          <w:color w:val="000000" w:themeColor="text1"/>
          <w:lang w:eastAsia="en-GB"/>
        </w:rPr>
      </w:pPr>
      <w:r>
        <w:rPr>
          <w:rFonts w:ascii="Times New Roman" w:eastAsia="Century Gothic" w:hAnsi="Times New Roman"/>
          <w:b/>
          <w:bCs/>
          <w:color w:val="000000" w:themeColor="text1"/>
          <w:lang w:eastAsia="en-GB"/>
        </w:rPr>
        <w:t>Adopt IT Policy</w:t>
      </w:r>
    </w:p>
    <w:p w14:paraId="1099D202" w14:textId="18B6A05A" w:rsidR="00237806" w:rsidRDefault="00237806" w:rsidP="00C46E4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Century Gothic" w:hAnsi="Times New Roman"/>
          <w:b/>
          <w:bCs/>
          <w:color w:val="000000" w:themeColor="text1"/>
          <w:lang w:eastAsia="en-GB"/>
        </w:rPr>
      </w:pPr>
      <w:r>
        <w:rPr>
          <w:rFonts w:ascii="Times New Roman" w:eastAsia="Century Gothic" w:hAnsi="Times New Roman"/>
          <w:b/>
          <w:bCs/>
          <w:color w:val="000000" w:themeColor="text1"/>
          <w:lang w:eastAsia="en-GB"/>
        </w:rPr>
        <w:t>Information for discussion – Risk Assessment on fruit trees in play areas.</w:t>
      </w:r>
    </w:p>
    <w:p w14:paraId="641F7733" w14:textId="5A5F56A6" w:rsidR="00626312" w:rsidRDefault="00626312" w:rsidP="00C46E4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Century Gothic" w:hAnsi="Times New Roman"/>
          <w:b/>
          <w:bCs/>
          <w:color w:val="000000" w:themeColor="text1"/>
          <w:lang w:eastAsia="en-GB"/>
        </w:rPr>
      </w:pPr>
      <w:r>
        <w:rPr>
          <w:rFonts w:ascii="Times New Roman" w:eastAsia="Century Gothic" w:hAnsi="Times New Roman"/>
          <w:b/>
          <w:bCs/>
          <w:color w:val="000000" w:themeColor="text1"/>
          <w:lang w:eastAsia="en-GB"/>
        </w:rPr>
        <w:t>Clerk Report</w:t>
      </w:r>
    </w:p>
    <w:p w14:paraId="30E7DEC0" w14:textId="77777777" w:rsidR="007C682A" w:rsidRDefault="007C682A" w:rsidP="00C46E4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Century Gothic" w:hAnsi="Times New Roman"/>
          <w:b/>
          <w:bCs/>
          <w:color w:val="000000" w:themeColor="text1"/>
          <w:lang w:eastAsia="en-GB"/>
        </w:rPr>
      </w:pPr>
      <w:r w:rsidRPr="00994418">
        <w:rPr>
          <w:rFonts w:ascii="Times New Roman" w:eastAsia="Century Gothic" w:hAnsi="Times New Roman"/>
          <w:b/>
          <w:bCs/>
          <w:color w:val="000000" w:themeColor="text1"/>
          <w:lang w:eastAsia="en-GB"/>
        </w:rPr>
        <w:t>Items for the Parish Magazine</w:t>
      </w:r>
    </w:p>
    <w:p w14:paraId="4A593122" w14:textId="77777777" w:rsidR="007C682A" w:rsidRPr="008316B4" w:rsidRDefault="007C682A" w:rsidP="00C46E41">
      <w:pPr>
        <w:autoSpaceDE w:val="0"/>
        <w:autoSpaceDN w:val="0"/>
        <w:adjustRightInd w:val="0"/>
        <w:spacing w:after="0" w:line="240" w:lineRule="auto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</w:p>
    <w:p w14:paraId="5ABEC6D5" w14:textId="77777777" w:rsidR="007C682A" w:rsidRPr="00994418" w:rsidRDefault="007C682A" w:rsidP="007C682A">
      <w:pPr>
        <w:autoSpaceDE w:val="0"/>
        <w:autoSpaceDN w:val="0"/>
        <w:adjustRightInd w:val="0"/>
        <w:spacing w:after="0" w:line="240" w:lineRule="auto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</w:p>
    <w:p w14:paraId="15C806E3" w14:textId="77777777" w:rsidR="00D12D4A" w:rsidRDefault="00D12D4A" w:rsidP="007C682A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entury Gothic" w:hAnsi="Times New Roman"/>
          <w:b/>
          <w:bCs/>
          <w:color w:val="000000" w:themeColor="text1"/>
          <w:lang w:eastAsia="en-GB"/>
        </w:rPr>
      </w:pPr>
    </w:p>
    <w:p w14:paraId="7D9804C0" w14:textId="5031AFFB" w:rsidR="00DD65D2" w:rsidRDefault="00C46E41">
      <w:pPr>
        <w:rPr>
          <w:rFonts w:ascii="Freestyle Script" w:hAnsi="Freestyle Script"/>
          <w:sz w:val="32"/>
          <w:szCs w:val="32"/>
        </w:rPr>
      </w:pPr>
      <w:r w:rsidRPr="00C46E41">
        <w:rPr>
          <w:rFonts w:ascii="Freestyle Script" w:hAnsi="Freestyle Script"/>
          <w:sz w:val="32"/>
          <w:szCs w:val="32"/>
        </w:rPr>
        <w:t>Sheila Parker</w:t>
      </w:r>
    </w:p>
    <w:p w14:paraId="638CA07C" w14:textId="1420E3B9" w:rsidR="00C46E41" w:rsidRPr="00C46E41" w:rsidRDefault="00C46E41" w:rsidP="00C46E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6E41">
        <w:rPr>
          <w:rFonts w:ascii="Times New Roman" w:hAnsi="Times New Roman"/>
          <w:sz w:val="24"/>
          <w:szCs w:val="24"/>
        </w:rPr>
        <w:t>Sheila Parker</w:t>
      </w:r>
    </w:p>
    <w:p w14:paraId="2F4B24FA" w14:textId="3C689C29" w:rsidR="00C46E41" w:rsidRDefault="00C46E41" w:rsidP="00C46E41">
      <w:pPr>
        <w:spacing w:after="0" w:line="240" w:lineRule="auto"/>
      </w:pPr>
      <w:r>
        <w:t>Clerk CPC</w:t>
      </w:r>
    </w:p>
    <w:sectPr w:rsidR="00C46E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40692"/>
    <w:multiLevelType w:val="hybridMultilevel"/>
    <w:tmpl w:val="11CAC45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35441"/>
    <w:multiLevelType w:val="multilevel"/>
    <w:tmpl w:val="CA8CE936"/>
    <w:lvl w:ilvl="0">
      <w:start w:val="1"/>
      <w:numFmt w:val="decimal"/>
      <w:lvlText w:val="%1."/>
      <w:lvlJc w:val="left"/>
      <w:pPr>
        <w:ind w:left="1446" w:firstLine="114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207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7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43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43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79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2" w:hanging="1800"/>
      </w:pPr>
      <w:rPr>
        <w:rFonts w:hint="default"/>
        <w:b/>
      </w:rPr>
    </w:lvl>
  </w:abstractNum>
  <w:abstractNum w:abstractNumId="2" w15:restartNumberingAfterBreak="0">
    <w:nsid w:val="1B1A6F63"/>
    <w:multiLevelType w:val="hybridMultilevel"/>
    <w:tmpl w:val="11CAC45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645D4"/>
    <w:multiLevelType w:val="hybridMultilevel"/>
    <w:tmpl w:val="2116BFA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0584611">
    <w:abstractNumId w:val="1"/>
  </w:num>
  <w:num w:numId="2" w16cid:durableId="603147062">
    <w:abstractNumId w:val="2"/>
  </w:num>
  <w:num w:numId="3" w16cid:durableId="1146239827">
    <w:abstractNumId w:val="0"/>
  </w:num>
  <w:num w:numId="4" w16cid:durableId="1756514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5D2"/>
    <w:rsid w:val="00014C82"/>
    <w:rsid w:val="000E5FB8"/>
    <w:rsid w:val="00237806"/>
    <w:rsid w:val="002515A6"/>
    <w:rsid w:val="002949B2"/>
    <w:rsid w:val="002C2346"/>
    <w:rsid w:val="00471391"/>
    <w:rsid w:val="004F5E13"/>
    <w:rsid w:val="00532DA2"/>
    <w:rsid w:val="005B7DE0"/>
    <w:rsid w:val="00626312"/>
    <w:rsid w:val="007C682A"/>
    <w:rsid w:val="0090783B"/>
    <w:rsid w:val="009F5413"/>
    <w:rsid w:val="00A04EE7"/>
    <w:rsid w:val="00AB4DE9"/>
    <w:rsid w:val="00AD1839"/>
    <w:rsid w:val="00AD592C"/>
    <w:rsid w:val="00B14C87"/>
    <w:rsid w:val="00B3200C"/>
    <w:rsid w:val="00BC61B5"/>
    <w:rsid w:val="00C45B54"/>
    <w:rsid w:val="00C46E41"/>
    <w:rsid w:val="00C93BF4"/>
    <w:rsid w:val="00D12D4A"/>
    <w:rsid w:val="00D204AC"/>
    <w:rsid w:val="00DD65D2"/>
    <w:rsid w:val="00DE543D"/>
    <w:rsid w:val="00E03395"/>
    <w:rsid w:val="00E53B5E"/>
    <w:rsid w:val="00ED2B1E"/>
    <w:rsid w:val="00EE7AD8"/>
    <w:rsid w:val="00F5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9D88B"/>
  <w15:chartTrackingRefBased/>
  <w15:docId w15:val="{605F0BAE-C212-4DAF-8D20-4E0FF93E4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5D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65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5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5D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5D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65D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65D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65D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65D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65D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65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5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5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5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65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65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65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65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65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65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D6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65D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D6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65D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D65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65D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D65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65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65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65D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F541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541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32DA2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37806"/>
    <w:pPr>
      <w:spacing w:after="0" w:line="240" w:lineRule="auto"/>
    </w:pPr>
    <w:rPr>
      <w:rFonts w:eastAsia="Times New Roman" w:cstheme="minorBid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37806"/>
    <w:rPr>
      <w:rFonts w:ascii="Calibri" w:eastAsia="Times New Roman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velopment.wiltshire.gov.uk/pr/s/planning-application/a0iQ300000GyjAaIA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evelopment.wiltshire.gov.uk/pr/s/planning-application/a0iQ300000JD9H3IA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lerne-pc.gov.uk" TargetMode="External"/><Relationship Id="rId11" Type="http://schemas.openxmlformats.org/officeDocument/2006/relationships/hyperlink" Target="https://development.wiltshire.gov.uk/pr/s/planning-application/a0iQ300000Jn53dIAB" TargetMode="External"/><Relationship Id="rId5" Type="http://schemas.openxmlformats.org/officeDocument/2006/relationships/hyperlink" Target="mailto:clerk@colernepc.uk" TargetMode="External"/><Relationship Id="rId10" Type="http://schemas.openxmlformats.org/officeDocument/2006/relationships/hyperlink" Target="https://development.wiltshire.gov.uk/pr/s/planning-application/a0iQ300000JDDJ3IA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velopment.wiltshire.gov.uk/pr/s/planning-application/a0iQ300000JP4S5I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538</Words>
  <Characters>2853</Characters>
  <Application>Microsoft Office Word</Application>
  <DocSecurity>0</DocSecurity>
  <Lines>75</Lines>
  <Paragraphs>41</Paragraphs>
  <ScaleCrop>false</ScaleCrop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Colerne Parish Council</dc:creator>
  <cp:keywords/>
  <dc:description/>
  <cp:lastModifiedBy>Colerne Parish Council</cp:lastModifiedBy>
  <cp:revision>15</cp:revision>
  <dcterms:created xsi:type="dcterms:W3CDTF">2026-03-02T12:16:00Z</dcterms:created>
  <dcterms:modified xsi:type="dcterms:W3CDTF">2026-04-08T14:52:00Z</dcterms:modified>
</cp:coreProperties>
</file>